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46A" w:rsidRPr="007F17F3" w:rsidRDefault="007F1277" w:rsidP="007F1277">
      <w:pPr>
        <w:pStyle w:val="Paragraphedeliste"/>
        <w:numPr>
          <w:ilvl w:val="1"/>
          <w:numId w:val="1"/>
        </w:numPr>
        <w:jc w:val="center"/>
        <w:rPr>
          <w:b/>
          <w:bCs/>
          <w:u w:val="single"/>
        </w:rPr>
      </w:pPr>
      <w:r w:rsidRPr="007F17F3">
        <w:rPr>
          <w:b/>
          <w:bCs/>
          <w:sz w:val="36"/>
          <w:szCs w:val="36"/>
          <w:u w:val="single"/>
        </w:rPr>
        <w:t>: LE PROCED</w:t>
      </w:r>
      <w:r w:rsidR="007F17F3" w:rsidRPr="007F17F3">
        <w:rPr>
          <w:b/>
          <w:bCs/>
          <w:sz w:val="36"/>
          <w:szCs w:val="36"/>
          <w:u w:val="single"/>
        </w:rPr>
        <w:t>É</w:t>
      </w:r>
      <w:r w:rsidRPr="007F17F3">
        <w:rPr>
          <w:b/>
          <w:bCs/>
          <w:sz w:val="36"/>
          <w:szCs w:val="36"/>
          <w:u w:val="single"/>
        </w:rPr>
        <w:t xml:space="preserve"> D’EVALUATION</w:t>
      </w:r>
    </w:p>
    <w:p w:rsidR="007F1277" w:rsidRDefault="007F1277" w:rsidP="007F1277">
      <w:pPr>
        <w:jc w:val="center"/>
        <w:rPr>
          <w:b/>
          <w:bCs/>
        </w:rPr>
      </w:pPr>
    </w:p>
    <w:p w:rsidR="007F1277" w:rsidRDefault="007F1277" w:rsidP="007F1277">
      <w:pPr>
        <w:jc w:val="center"/>
        <w:rPr>
          <w:b/>
          <w:bCs/>
        </w:rPr>
      </w:pPr>
    </w:p>
    <w:p w:rsidR="007F1277" w:rsidRDefault="007F1277" w:rsidP="007F1277">
      <w:pPr>
        <w:jc w:val="center"/>
        <w:rPr>
          <w:b/>
          <w:bCs/>
        </w:rPr>
      </w:pPr>
    </w:p>
    <w:p w:rsidR="007F1277" w:rsidRPr="007F1277" w:rsidRDefault="007F1277" w:rsidP="007F1277">
      <w:pPr>
        <w:jc w:val="center"/>
        <w:rPr>
          <w:b/>
          <w:bCs/>
        </w:rPr>
      </w:pPr>
    </w:p>
    <w:p w:rsidR="007F1277" w:rsidRPr="007F1277" w:rsidRDefault="007F1277" w:rsidP="007F1277">
      <w:pPr>
        <w:rPr>
          <w:sz w:val="36"/>
          <w:szCs w:val="36"/>
        </w:rPr>
      </w:pPr>
    </w:p>
    <w:p w:rsidR="007F1277" w:rsidRDefault="007F1277" w:rsidP="007F1277">
      <w:pPr>
        <w:rPr>
          <w:sz w:val="36"/>
          <w:szCs w:val="36"/>
        </w:rPr>
      </w:pPr>
      <w:r w:rsidRPr="007F1277">
        <w:rPr>
          <w:sz w:val="36"/>
          <w:szCs w:val="36"/>
        </w:rPr>
        <w:t>L’évaluation</w:t>
      </w:r>
      <w:r w:rsidRPr="007F1277">
        <w:rPr>
          <w:sz w:val="36"/>
          <w:szCs w:val="36"/>
        </w:rPr>
        <w:t xml:space="preserve"> d’une heure est effectuée sur un simulateur de conduite</w:t>
      </w:r>
      <w:r w:rsidR="00311C37">
        <w:rPr>
          <w:sz w:val="36"/>
          <w:szCs w:val="36"/>
        </w:rPr>
        <w:t xml:space="preserve"> pour le permis B.</w:t>
      </w:r>
    </w:p>
    <w:p w:rsidR="00311C37" w:rsidRDefault="00311C37" w:rsidP="007F1277">
      <w:pPr>
        <w:rPr>
          <w:sz w:val="36"/>
          <w:szCs w:val="36"/>
        </w:rPr>
      </w:pPr>
      <w:r>
        <w:rPr>
          <w:sz w:val="36"/>
          <w:szCs w:val="36"/>
        </w:rPr>
        <w:t>L’évaluation d’une heure trente est effectuée par un enseignant dans une véhicule à boite automatique pour la régularisation et les permis P.M.R.</w:t>
      </w:r>
    </w:p>
    <w:p w:rsidR="00311C37" w:rsidRDefault="00311C37" w:rsidP="007F1277">
      <w:pPr>
        <w:rPr>
          <w:sz w:val="36"/>
          <w:szCs w:val="36"/>
        </w:rPr>
      </w:pPr>
      <w:r>
        <w:rPr>
          <w:sz w:val="36"/>
          <w:szCs w:val="36"/>
        </w:rPr>
        <w:t>L’évaluation d’une heure est effectuée au moyen d’un logiciel informatique pour le permis A.</w:t>
      </w:r>
    </w:p>
    <w:p w:rsidR="00311C37" w:rsidRDefault="00311C37" w:rsidP="007F1277">
      <w:pPr>
        <w:rPr>
          <w:sz w:val="36"/>
          <w:szCs w:val="36"/>
        </w:rPr>
      </w:pPr>
    </w:p>
    <w:p w:rsidR="007F1277" w:rsidRPr="007F1277" w:rsidRDefault="007F1277" w:rsidP="007F1277">
      <w:pPr>
        <w:rPr>
          <w:sz w:val="36"/>
          <w:szCs w:val="36"/>
        </w:rPr>
      </w:pPr>
    </w:p>
    <w:p w:rsidR="007F1277" w:rsidRDefault="007F1277" w:rsidP="007F1277">
      <w:pPr>
        <w:rPr>
          <w:sz w:val="36"/>
          <w:szCs w:val="36"/>
        </w:rPr>
      </w:pPr>
      <w:r w:rsidRPr="007F1277">
        <w:rPr>
          <w:sz w:val="36"/>
          <w:szCs w:val="36"/>
        </w:rPr>
        <w:t>Les compétences évaluées sont les connaissances, les savoir-faire, et les savoir-être en lien avec l’activité de conduite.</w:t>
      </w:r>
    </w:p>
    <w:p w:rsidR="007F1277" w:rsidRPr="007F1277" w:rsidRDefault="007F1277" w:rsidP="007F1277">
      <w:pPr>
        <w:rPr>
          <w:sz w:val="36"/>
          <w:szCs w:val="36"/>
        </w:rPr>
      </w:pPr>
    </w:p>
    <w:p w:rsidR="007F1277" w:rsidRDefault="007F1277" w:rsidP="007F1277">
      <w:pPr>
        <w:rPr>
          <w:sz w:val="36"/>
          <w:szCs w:val="36"/>
        </w:rPr>
      </w:pPr>
      <w:r w:rsidRPr="007F1277">
        <w:rPr>
          <w:sz w:val="36"/>
          <w:szCs w:val="36"/>
        </w:rPr>
        <w:t>A l’issue de l’évaluation, un volume de formation comprenant des heures de formation théorique et des heures de formation pratique adaptés au stagiaire vous sera proposé.</w:t>
      </w:r>
    </w:p>
    <w:p w:rsidR="007F1277" w:rsidRDefault="007F1277" w:rsidP="007F1277">
      <w:pPr>
        <w:rPr>
          <w:sz w:val="36"/>
          <w:szCs w:val="36"/>
        </w:rPr>
      </w:pPr>
    </w:p>
    <w:p w:rsidR="007F1277" w:rsidRDefault="007F1277" w:rsidP="007F1277">
      <w:pPr>
        <w:rPr>
          <w:sz w:val="36"/>
          <w:szCs w:val="36"/>
        </w:rPr>
      </w:pPr>
    </w:p>
    <w:p w:rsidR="007F1277" w:rsidRPr="007F1277" w:rsidRDefault="007F1277" w:rsidP="007F127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756910" cy="81368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 espagnac_Evaluation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277" w:rsidRPr="007F1277" w:rsidSect="00CE7C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914"/>
    <w:multiLevelType w:val="multilevel"/>
    <w:tmpl w:val="9C2A7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82"/>
    <w:rsid w:val="00311C37"/>
    <w:rsid w:val="006C3BE9"/>
    <w:rsid w:val="007F1277"/>
    <w:rsid w:val="007F17F3"/>
    <w:rsid w:val="00C60C82"/>
    <w:rsid w:val="00C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1308F"/>
  <w15:chartTrackingRefBased/>
  <w15:docId w15:val="{829D9C28-C700-4445-9B41-02EA2CD9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ROUGER</dc:creator>
  <cp:keywords/>
  <dc:description/>
  <cp:lastModifiedBy>Julien ROUGER</cp:lastModifiedBy>
  <cp:revision>3</cp:revision>
  <dcterms:created xsi:type="dcterms:W3CDTF">2020-06-26T08:42:00Z</dcterms:created>
  <dcterms:modified xsi:type="dcterms:W3CDTF">2020-06-26T12:51:00Z</dcterms:modified>
</cp:coreProperties>
</file>